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3175B6C5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B85B6A">
        <w:rPr>
          <w:rFonts w:eastAsia="Times New Roman"/>
          <w:b/>
          <w:noProof/>
          <w:sz w:val="24"/>
        </w:rPr>
        <w:t>4</w:t>
      </w:r>
      <w:r w:rsidR="00EC7F8B">
        <w:rPr>
          <w:rFonts w:asciiTheme="minorEastAsia" w:hAnsiTheme="minorEastAsia" w:hint="eastAsia"/>
          <w:b/>
          <w:noProof/>
          <w:sz w:val="24"/>
          <w:lang w:eastAsia="zh-CN"/>
        </w:rPr>
        <w:t>-</w:t>
      </w:r>
      <w:r w:rsidR="005C015C">
        <w:rPr>
          <w:rFonts w:eastAsia="Times New Roman"/>
          <w:b/>
          <w:noProof/>
          <w:sz w:val="24"/>
        </w:rPr>
        <w:t>bis-</w:t>
      </w:r>
      <w:r>
        <w:rPr>
          <w:rFonts w:eastAsia="Times New Roman"/>
          <w:b/>
          <w:noProof/>
          <w:sz w:val="24"/>
        </w:rPr>
        <w:t>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EC7F8B" w:rsidRPr="00EC7F8B">
        <w:rPr>
          <w:rFonts w:eastAsia="Times New Roman"/>
          <w:b/>
          <w:noProof/>
          <w:sz w:val="24"/>
        </w:rPr>
        <w:t>R4-2216239</w:t>
      </w:r>
    </w:p>
    <w:p w14:paraId="08282E8C" w14:textId="42C214D8" w:rsidR="00DE2B17" w:rsidRPr="0044052E" w:rsidRDefault="00DE2B17" w:rsidP="00DE2B17">
      <w:pPr>
        <w:pStyle w:val="af8"/>
        <w:rPr>
          <w:rFonts w:eastAsia="宋体"/>
          <w:bCs w:val="0"/>
          <w:sz w:val="24"/>
          <w:lang w:val="sv-SE" w:eastAsia="zh-CN"/>
        </w:rPr>
      </w:pPr>
      <w:r w:rsidRPr="0044052E">
        <w:rPr>
          <w:rFonts w:eastAsia="宋体"/>
          <w:bCs w:val="0"/>
          <w:sz w:val="24"/>
          <w:lang w:eastAsia="zh-CN"/>
        </w:rPr>
        <w:t xml:space="preserve">Electronic meeting, </w:t>
      </w:r>
      <w:r w:rsidR="006958D7" w:rsidRPr="006958D7">
        <w:rPr>
          <w:rFonts w:eastAsia="宋体"/>
          <w:bCs w:val="0"/>
          <w:sz w:val="24"/>
          <w:lang w:eastAsia="zh-CN"/>
        </w:rPr>
        <w:t>October 10 – October 19, 2022</w:t>
      </w: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C574FAB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C015C">
        <w:rPr>
          <w:rFonts w:ascii="Arial" w:hAnsi="Arial" w:cs="Arial"/>
          <w:sz w:val="22"/>
        </w:rPr>
        <w:t>E</w:t>
      </w:r>
      <w:r w:rsidR="00090A02" w:rsidRPr="00090A02">
        <w:rPr>
          <w:rFonts w:ascii="Arial" w:eastAsiaTheme="minorEastAsia" w:hAnsi="Arial" w:cs="Arial"/>
          <w:sz w:val="22"/>
          <w:lang w:eastAsia="en-US"/>
        </w:rPr>
        <w:t xml:space="preserve">volution of </w:t>
      </w:r>
      <w:r w:rsidR="005C015C">
        <w:rPr>
          <w:rFonts w:ascii="Arial" w:eastAsiaTheme="minorEastAsia" w:hAnsi="Arial" w:cs="Arial"/>
          <w:sz w:val="22"/>
          <w:lang w:eastAsia="en-US"/>
        </w:rPr>
        <w:t>receiver blocking and AGC</w:t>
      </w:r>
    </w:p>
    <w:p w14:paraId="0F34F3E0" w14:textId="0FBA4F39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6958D7" w:rsidRPr="006958D7">
        <w:rPr>
          <w:rFonts w:ascii="Arial" w:hAnsi="Arial" w:cs="Arial"/>
          <w:sz w:val="22"/>
        </w:rPr>
        <w:t>6.17.2.2.1</w:t>
      </w:r>
    </w:p>
    <w:p w14:paraId="7D7C8C39" w14:textId="25B38A86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A5388">
        <w:rPr>
          <w:rFonts w:ascii="Arial" w:hAnsi="Arial" w:cs="Arial"/>
          <w:sz w:val="22"/>
          <w:lang w:eastAsia="zh-CN"/>
        </w:rPr>
        <w:t>Discussion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5C980C37" w14:textId="0C297E35" w:rsidR="005C015C" w:rsidRDefault="005C015C" w:rsidP="00214F09">
      <w:r>
        <w:t xml:space="preserve">At last RAN4#104-e meeting, self-interference modelling for </w:t>
      </w:r>
      <w:proofErr w:type="spellStart"/>
      <w:r>
        <w:t>gNB</w:t>
      </w:r>
      <w:proofErr w:type="spellEnd"/>
      <w:r>
        <w:t xml:space="preserve"> capable of SBFD operation has been discussed and the following agreements were made on Rx blocking and AGC</w:t>
      </w:r>
      <w:r w:rsidR="006D2D2E">
        <w:t>.</w:t>
      </w:r>
    </w:p>
    <w:p w14:paraId="4F518B1F" w14:textId="77777777" w:rsidR="006D2D2E" w:rsidRDefault="006D2D2E" w:rsidP="006D2D2E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Agreement on RSI dependency on Blocking and AGC</w:t>
      </w:r>
      <w:r>
        <w:rPr>
          <w:rFonts w:hint="eastAsia"/>
          <w:b/>
          <w:lang w:eastAsia="zh-CN"/>
        </w:rPr>
        <w:t>（</w:t>
      </w:r>
      <w:r>
        <w:rPr>
          <w:b/>
          <w:lang w:eastAsia="zh-CN"/>
        </w:rPr>
        <w:t>Question 1-4</w:t>
      </w:r>
      <w:r>
        <w:rPr>
          <w:rFonts w:hint="eastAsia"/>
          <w:b/>
          <w:lang w:eastAsia="zh-CN"/>
        </w:rPr>
        <w:t>）</w:t>
      </w:r>
      <w:r>
        <w:rPr>
          <w:b/>
          <w:lang w:eastAsia="zh-CN"/>
        </w:rPr>
        <w:t>:</w:t>
      </w:r>
      <w:r>
        <w:rPr>
          <w:lang w:eastAsia="zh-CN"/>
        </w:rPr>
        <w:t xml:space="preserve"> </w:t>
      </w:r>
    </w:p>
    <w:p w14:paraId="0652FF9A" w14:textId="77777777" w:rsidR="006D2D2E" w:rsidRDefault="006D2D2E" w:rsidP="006D2D2E">
      <w:pPr>
        <w:numPr>
          <w:ilvl w:val="0"/>
          <w:numId w:val="4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Proposal 1: The in-band blocking is suggested to applied as starting point to ensure the receiver of UL sub-band is not blocked due to DL sub-band transmission </w:t>
      </w:r>
    </w:p>
    <w:p w14:paraId="39247A88" w14:textId="77777777" w:rsidR="006D2D2E" w:rsidRDefault="006D2D2E" w:rsidP="006D2D2E">
      <w:pPr>
        <w:numPr>
          <w:ilvl w:val="1"/>
          <w:numId w:val="4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Besides blocking, LNA and dynamic range can be FFS for receiver side</w:t>
      </w:r>
    </w:p>
    <w:p w14:paraId="477D871A" w14:textId="77777777" w:rsidR="006D2D2E" w:rsidRDefault="006D2D2E" w:rsidP="006D2D2E">
      <w:pPr>
        <w:numPr>
          <w:ilvl w:val="0"/>
          <w:numId w:val="4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Proposal 2: AGC may be applied to adjust the receiver gain to avoid ADC saturation if spatial isolation and </w:t>
      </w:r>
      <w:proofErr w:type="spellStart"/>
      <w:r>
        <w:rPr>
          <w:lang w:eastAsia="zh-CN"/>
        </w:rPr>
        <w:t>analog</w:t>
      </w:r>
      <w:proofErr w:type="spellEnd"/>
      <w:r>
        <w:rPr>
          <w:lang w:eastAsia="zh-CN"/>
        </w:rPr>
        <w:t xml:space="preserve"> IC, if found feasible, don’t provide enough reduction to self-interference. This may result in cost of an impact on sensitivity and potentially reduced coverage. However, it seems infeasible to model this in SLS. </w:t>
      </w:r>
    </w:p>
    <w:p w14:paraId="35B4C62A" w14:textId="77777777" w:rsidR="006D2D2E" w:rsidRDefault="006D2D2E" w:rsidP="006D2D2E">
      <w:pPr>
        <w:pStyle w:val="af9"/>
        <w:spacing w:after="120" w:line="256" w:lineRule="auto"/>
        <w:ind w:left="1260" w:firstLineChars="0" w:firstLine="0"/>
        <w:rPr>
          <w:lang w:eastAsia="zh-CN"/>
        </w:rPr>
      </w:pPr>
      <w:r>
        <w:rPr>
          <w:lang w:eastAsia="zh-CN"/>
        </w:rPr>
        <w:t>Note: above proposal will not preclude other study regarding this issue. The size of any impact of coverage associated with AGC should in particular be elaborated.</w:t>
      </w:r>
    </w:p>
    <w:p w14:paraId="2EDB7D9D" w14:textId="476A15E6" w:rsidR="006D2D2E" w:rsidRPr="006D2D2E" w:rsidRDefault="006D2D2E" w:rsidP="00214F09">
      <w:pPr>
        <w:rPr>
          <w:lang w:eastAsia="zh-CN"/>
        </w:rPr>
      </w:pPr>
      <w:r>
        <w:rPr>
          <w:lang w:eastAsia="zh-CN"/>
        </w:rPr>
        <w:t>In this contribution, we provide further analysis on these aspects.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6A3738E" w14:textId="5024AF98" w:rsidR="005810CD" w:rsidRPr="005810CD" w:rsidRDefault="005810CD" w:rsidP="005810CD">
      <w:pPr>
        <w:pStyle w:val="4"/>
      </w:pPr>
      <w:r>
        <w:t>Non-linearity</w:t>
      </w:r>
    </w:p>
    <w:p w14:paraId="603B0B7D" w14:textId="77777777" w:rsidR="007A5569" w:rsidRDefault="006D2D2E" w:rsidP="00D8371F">
      <w:r>
        <w:rPr>
          <w:lang w:eastAsia="zh-CN"/>
        </w:rPr>
        <w:t xml:space="preserve">The in-band blocking is suggested to </w:t>
      </w:r>
      <w:r w:rsidR="0044766F">
        <w:rPr>
          <w:lang w:eastAsia="zh-CN"/>
        </w:rPr>
        <w:t xml:space="preserve">be </w:t>
      </w:r>
      <w:r>
        <w:rPr>
          <w:lang w:eastAsia="zh-CN"/>
        </w:rPr>
        <w:t xml:space="preserve">applied as starting point for </w:t>
      </w:r>
      <w:proofErr w:type="spellStart"/>
      <w:r>
        <w:t>gNB</w:t>
      </w:r>
      <w:proofErr w:type="spellEnd"/>
      <w:r>
        <w:t xml:space="preserve"> capable of SBFD operation</w:t>
      </w:r>
      <w:r w:rsidR="0044766F">
        <w:t xml:space="preserve"> [2]</w:t>
      </w:r>
      <w:r>
        <w:t xml:space="preserve">. The in-band blocking in TS 38.104 for NR is </w:t>
      </w:r>
      <w:r w:rsidR="0044766F">
        <w:t xml:space="preserve">-43 </w:t>
      </w:r>
      <w:proofErr w:type="spellStart"/>
      <w:r w:rsidR="0044766F">
        <w:t>dBm</w:t>
      </w:r>
      <w:proofErr w:type="spellEnd"/>
      <w:r w:rsidR="0044766F">
        <w:t xml:space="preserve">, -38 </w:t>
      </w:r>
      <w:proofErr w:type="spellStart"/>
      <w:r w:rsidR="0044766F">
        <w:t>dBm</w:t>
      </w:r>
      <w:proofErr w:type="spellEnd"/>
      <w:r w:rsidR="0044766F">
        <w:t xml:space="preserve"> and -35 </w:t>
      </w:r>
      <w:proofErr w:type="spellStart"/>
      <w:r w:rsidR="0044766F">
        <w:t>dBm</w:t>
      </w:r>
      <w:proofErr w:type="spellEnd"/>
      <w:r w:rsidR="0044766F">
        <w:t xml:space="preserve"> for Wide Area BS, Medium Range BS</w:t>
      </w:r>
      <w:r w:rsidR="0041125D">
        <w:t xml:space="preserve"> and Local Area BS respectively. </w:t>
      </w:r>
    </w:p>
    <w:p w14:paraId="193551E7" w14:textId="437D9A2A" w:rsidR="0041125D" w:rsidRDefault="0041125D" w:rsidP="00D8371F">
      <w:pPr>
        <w:rPr>
          <w:lang w:eastAsia="zh-CN"/>
        </w:rPr>
      </w:pPr>
      <w:r>
        <w:t xml:space="preserve">And it was agreed to take 1 dB sensitivity degradation due to </w:t>
      </w:r>
      <w:r>
        <w:rPr>
          <w:lang w:eastAsia="zh-CN"/>
        </w:rPr>
        <w:t xml:space="preserve">self-interference of DL transmission as starting point for system level evaluation and feasibility study. </w:t>
      </w:r>
      <w:r w:rsidR="00E41E3D">
        <w:rPr>
          <w:lang w:eastAsia="zh-CN"/>
        </w:rPr>
        <w:t xml:space="preserve">1 dB is overall degradation, </w:t>
      </w:r>
      <w:r w:rsidR="000811AA">
        <w:rPr>
          <w:lang w:eastAsia="zh-CN"/>
        </w:rPr>
        <w:t>so</w:t>
      </w:r>
      <w:r w:rsidR="00E41E3D">
        <w:rPr>
          <w:lang w:eastAsia="zh-CN"/>
        </w:rPr>
        <w:t xml:space="preserve"> we assume ~0.5 dB contribution from nonlinear IM3. </w:t>
      </w:r>
      <w:r>
        <w:rPr>
          <w:lang w:eastAsia="zh-CN"/>
        </w:rPr>
        <w:t>The</w:t>
      </w:r>
      <w:r w:rsidR="007A5569">
        <w:rPr>
          <w:lang w:eastAsia="zh-CN"/>
        </w:rPr>
        <w:t xml:space="preserve"> required IIP3 can be estimated as shown in following table:</w:t>
      </w:r>
    </w:p>
    <w:p w14:paraId="45A1239B" w14:textId="62E0C868" w:rsidR="00AD3C8A" w:rsidRPr="000811AA" w:rsidRDefault="00AD3C8A" w:rsidP="00AD3C8A">
      <w:pPr>
        <w:jc w:val="center"/>
        <w:rPr>
          <w:b/>
          <w:lang w:eastAsia="zh-CN"/>
        </w:rPr>
      </w:pPr>
      <w:r w:rsidRPr="000811AA">
        <w:rPr>
          <w:b/>
          <w:lang w:eastAsia="zh-CN"/>
        </w:rPr>
        <w:t>Table 2-1: Rx IIP3 estimation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1"/>
        <w:gridCol w:w="861"/>
        <w:gridCol w:w="850"/>
        <w:gridCol w:w="784"/>
        <w:gridCol w:w="861"/>
        <w:gridCol w:w="850"/>
        <w:gridCol w:w="783"/>
      </w:tblGrid>
      <w:tr w:rsidR="00E41E3D" w:rsidRPr="00E41E3D" w14:paraId="458051E3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46D0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IIP3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F46011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WA BS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166976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MR BS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D87BF5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LA BS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C18204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WA BS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49C0097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MR BS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FCF79C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LA BS</w:t>
            </w:r>
          </w:p>
        </w:tc>
      </w:tr>
      <w:tr w:rsidR="00E41E3D" w:rsidRPr="00E41E3D" w14:paraId="761F57E2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55F1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In-band Blocking</w:t>
            </w:r>
            <w:r w:rsidRPr="00E41E3D">
              <w:rPr>
                <w:rFonts w:ascii="Arial" w:hAnsi="Arial" w:cs="Arial"/>
                <w:lang w:val="en-US" w:eastAsia="zh-CN"/>
              </w:rPr>
              <w:t>（</w:t>
            </w:r>
            <w:proofErr w:type="spellStart"/>
            <w:r w:rsidRPr="00E41E3D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E41E3D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37EEA5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CAFF97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BC20EB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47A1C7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31610EF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09458C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-35</w:t>
            </w:r>
          </w:p>
        </w:tc>
      </w:tr>
      <w:tr w:rsidR="00E41E3D" w:rsidRPr="00E41E3D" w14:paraId="0940E2F5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67C6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 xml:space="preserve">Noise floor </w:t>
            </w:r>
            <w:r w:rsidRPr="00E41E3D">
              <w:rPr>
                <w:rFonts w:ascii="Arial" w:hAnsi="Arial" w:cs="Arial"/>
                <w:lang w:val="en-US" w:eastAsia="zh-CN"/>
              </w:rPr>
              <w:t>（</w:t>
            </w:r>
            <w:proofErr w:type="spellStart"/>
            <w:r w:rsidRPr="00E41E3D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E41E3D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48D559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2D7692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2AA491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2F82D3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5EC397A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265DFA1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-88</w:t>
            </w:r>
          </w:p>
        </w:tc>
      </w:tr>
      <w:tr w:rsidR="00E41E3D" w:rsidRPr="00E41E3D" w14:paraId="45B3B783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EB6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 xml:space="preserve">REFSENS degradation </w:t>
            </w:r>
            <w:r w:rsidRPr="00E41E3D">
              <w:rPr>
                <w:rFonts w:ascii="Arial" w:hAnsi="Arial" w:cs="Arial"/>
                <w:lang w:val="en-US" w:eastAsia="zh-CN"/>
              </w:rPr>
              <w:t>（</w:t>
            </w:r>
            <w:r w:rsidRPr="00E41E3D">
              <w:rPr>
                <w:rFonts w:ascii="Arial" w:hAnsi="Arial" w:cs="Arial"/>
                <w:lang w:val="en-US" w:eastAsia="zh-CN"/>
              </w:rPr>
              <w:t>dB</w:t>
            </w:r>
            <w:r w:rsidRPr="00E41E3D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BCDE51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A986DD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A7CA63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F0C2CC8" w14:textId="43931D23" w:rsidR="00E41E3D" w:rsidRPr="00E41E3D" w:rsidRDefault="00B77313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11EAF07" w14:textId="3A95A8CB" w:rsidR="00E41E3D" w:rsidRPr="00E41E3D" w:rsidRDefault="00B77313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12D6621" w14:textId="1BAB9742" w:rsidR="00E41E3D" w:rsidRPr="00E41E3D" w:rsidRDefault="00B77313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0.5</w:t>
            </w:r>
          </w:p>
        </w:tc>
      </w:tr>
      <w:tr w:rsidR="00E41E3D" w:rsidRPr="00E41E3D" w14:paraId="521FC4DE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E6E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 xml:space="preserve">IM3 interference product </w:t>
            </w:r>
            <w:r w:rsidRPr="00E41E3D">
              <w:rPr>
                <w:rFonts w:ascii="Arial" w:hAnsi="Arial" w:cs="Arial"/>
                <w:lang w:val="en-US" w:eastAsia="zh-CN"/>
              </w:rPr>
              <w:t>（</w:t>
            </w:r>
            <w:proofErr w:type="spellStart"/>
            <w:r w:rsidRPr="00E41E3D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E41E3D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0EB1DE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CA6C16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-86.3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A16B0B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-83.3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C948A25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9847EB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AFEF592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-97</w:t>
            </w:r>
          </w:p>
        </w:tc>
      </w:tr>
      <w:tr w:rsidR="00E41E3D" w:rsidRPr="00E41E3D" w14:paraId="5B9DB0A6" w14:textId="77777777" w:rsidTr="00DC4C89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68F8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 xml:space="preserve">Required IIP3 </w:t>
            </w:r>
            <w:r w:rsidRPr="00E41E3D">
              <w:rPr>
                <w:rFonts w:ascii="Arial" w:hAnsi="Arial" w:cs="Arial"/>
                <w:lang w:val="en-US" w:eastAsia="zh-CN"/>
              </w:rPr>
              <w:t>（</w:t>
            </w:r>
            <w:proofErr w:type="spellStart"/>
            <w:r w:rsidRPr="00E41E3D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E41E3D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57B04A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-18.85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12B138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-13.85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257CE0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D345FF2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D51C2CE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4AB530C" w14:textId="77777777" w:rsidR="00E41E3D" w:rsidRPr="00E41E3D" w:rsidRDefault="00E41E3D" w:rsidP="00E41E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E41E3D">
              <w:rPr>
                <w:rFonts w:ascii="Arial" w:hAnsi="Arial" w:cs="Arial"/>
                <w:lang w:val="en-US" w:eastAsia="zh-CN"/>
              </w:rPr>
              <w:t>-4</w:t>
            </w:r>
          </w:p>
        </w:tc>
      </w:tr>
    </w:tbl>
    <w:p w14:paraId="238CC02B" w14:textId="77777777" w:rsidR="00E41E3D" w:rsidRDefault="00E41E3D" w:rsidP="00D8371F"/>
    <w:p w14:paraId="2DD817AE" w14:textId="77777777" w:rsidR="006D2D2E" w:rsidRDefault="006D2D2E" w:rsidP="006D2D2E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7.4.2.2</w:t>
      </w:r>
      <w:r>
        <w:t>-</w:t>
      </w:r>
      <w:r>
        <w:rPr>
          <w:lang w:eastAsia="zh-CN"/>
        </w:rPr>
        <w:t>1</w:t>
      </w:r>
      <w:r>
        <w:t>: Base station general blocking requirement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6D2D2E" w14:paraId="5832157A" w14:textId="77777777" w:rsidTr="00A4290A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3BB0" w14:textId="77777777" w:rsidR="006D2D2E" w:rsidRDefault="006D2D2E" w:rsidP="00A4290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eastAsiaTheme="minorEastAsia"/>
                <w:lang w:eastAsia="en-US"/>
              </w:rPr>
            </w:pPr>
            <w:r>
              <w:rPr>
                <w:i/>
              </w:rPr>
              <w:t>BS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A1BB" w14:textId="77777777" w:rsidR="006D2D2E" w:rsidRDefault="006D2D2E" w:rsidP="00A4290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 xml:space="preserve">) </w:t>
            </w:r>
            <w:r>
              <w:br/>
              <w:t>(Note 2)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7820" w14:textId="77777777" w:rsidR="006D2D2E" w:rsidRDefault="006D2D2E" w:rsidP="00A4290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1A65" w14:textId="77777777" w:rsidR="006D2D2E" w:rsidRDefault="006D2D2E" w:rsidP="00A4290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8C6D" w14:textId="77777777" w:rsidR="006D2D2E" w:rsidRDefault="006D2D2E" w:rsidP="00A4290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 w:rsidR="006D2D2E" w14:paraId="4D01F7E2" w14:textId="77777777" w:rsidTr="00A4290A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C808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A528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Theme="minorEastAsia"/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FF6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Wide Area BS: -43</w:t>
            </w:r>
          </w:p>
          <w:p w14:paraId="61FA70BB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Medium Range BS: -38</w:t>
            </w:r>
          </w:p>
          <w:p w14:paraId="5FC390E5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8EA9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1B3" w14:textId="77777777" w:rsidR="006D2D2E" w:rsidRDefault="006D2D2E" w:rsidP="00A4290A">
            <w:pPr>
              <w:pStyle w:val="TAC"/>
              <w:rPr>
                <w:rFonts w:eastAsiaTheme="minorEastAsia"/>
                <w:lang w:eastAsia="en-US"/>
              </w:rPr>
            </w:pPr>
            <w:r>
              <w:t xml:space="preserve">5 MHz DFT-s-OFDM </w:t>
            </w:r>
            <w:r>
              <w:rPr>
                <w:lang w:eastAsia="zh-CN"/>
              </w:rPr>
              <w:t>NR</w:t>
            </w:r>
            <w:r>
              <w:t xml:space="preserve"> signal</w:t>
            </w:r>
          </w:p>
          <w:p w14:paraId="76FC6D81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15 kHz SCS</w:t>
            </w:r>
            <w:r>
              <w:rPr>
                <w:lang w:val="sv-SE"/>
              </w:rPr>
              <w:t>, 25 RBs</w:t>
            </w:r>
          </w:p>
        </w:tc>
      </w:tr>
      <w:tr w:rsidR="006D2D2E" w14:paraId="1D0AA671" w14:textId="77777777" w:rsidTr="00A4290A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714A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1C12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Theme="minorEastAsia"/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9F81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Wide Area BS: -43</w:t>
            </w:r>
          </w:p>
          <w:p w14:paraId="05DADDDA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Medium Range BS: -38</w:t>
            </w:r>
          </w:p>
          <w:p w14:paraId="387D9A56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9A2D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E62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20 </w:t>
            </w:r>
            <w:r>
              <w:t xml:space="preserve">MHz DFT-s-OFDM </w:t>
            </w:r>
            <w:r>
              <w:rPr>
                <w:lang w:eastAsia="zh-CN"/>
              </w:rPr>
              <w:t xml:space="preserve">NR </w:t>
            </w:r>
            <w:r>
              <w:t>signal</w:t>
            </w:r>
          </w:p>
          <w:p w14:paraId="13541DDF" w14:textId="77777777" w:rsidR="006D2D2E" w:rsidRDefault="006D2D2E" w:rsidP="00A4290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15 kHz SCS</w:t>
            </w:r>
            <w:r>
              <w:rPr>
                <w:lang w:val="sv-SE"/>
              </w:rPr>
              <w:t>, 100 RBs</w:t>
            </w:r>
          </w:p>
        </w:tc>
      </w:tr>
      <w:tr w:rsidR="006D2D2E" w14:paraId="7416C633" w14:textId="77777777" w:rsidTr="00A4290A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F9E5" w14:textId="77777777" w:rsidR="006D2D2E" w:rsidRDefault="006D2D2E" w:rsidP="00A4290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</w:t>
            </w:r>
            <w:proofErr w:type="gramStart"/>
            <w:r>
              <w:rPr>
                <w:lang w:eastAsia="zh-CN"/>
              </w:rPr>
              <w:t>tables</w:t>
            </w:r>
            <w:proofErr w:type="gramEnd"/>
            <w:r>
              <w:rPr>
                <w:lang w:eastAsia="zh-CN"/>
              </w:rPr>
              <w:t xml:space="preserve"> 7.2.2-1, 7.2.2-2 and 7.2.2-3. </w:t>
            </w:r>
            <w:r>
              <w:t>For NB-</w:t>
            </w:r>
            <w:proofErr w:type="spellStart"/>
            <w:r>
              <w:t>IoT</w:t>
            </w:r>
            <w:proofErr w:type="spellEnd"/>
            <w:r>
              <w:t>, P</w:t>
            </w:r>
            <w:r>
              <w:rPr>
                <w:vertAlign w:val="subscript"/>
              </w:rPr>
              <w:t>REFSENS</w:t>
            </w:r>
            <w:r>
              <w:rPr>
                <w:lang w:eastAsia="zh-CN"/>
              </w:rPr>
              <w:t xml:space="preserve"> depends also on the </w:t>
            </w:r>
            <w:r>
              <w:rPr>
                <w:i/>
                <w:lang w:eastAsia="zh-CN"/>
              </w:rPr>
              <w:t>sub-carrier spacing</w:t>
            </w:r>
            <w:r>
              <w:rPr>
                <w:lang w:eastAsia="zh-CN"/>
              </w:rPr>
              <w:t xml:space="preserve"> as specified in </w:t>
            </w:r>
            <w:proofErr w:type="gramStart"/>
            <w:r>
              <w:rPr>
                <w:lang w:eastAsia="zh-CN"/>
              </w:rPr>
              <w:t>tables</w:t>
            </w:r>
            <w:proofErr w:type="gramEnd"/>
            <w:r>
              <w:rPr>
                <w:lang w:eastAsia="zh-CN"/>
              </w:rPr>
              <w:t xml:space="preserve"> 7.2.1-5, 7.2.1-5a and 7.2.1-5c of TS 36.104 [13].</w:t>
            </w:r>
          </w:p>
          <w:p w14:paraId="60428C8C" w14:textId="77777777" w:rsidR="006D2D2E" w:rsidRDefault="006D2D2E" w:rsidP="00A4290A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v3.8.0"/>
              </w:rPr>
              <w:t xml:space="preserve">For a BS capable of single band operation only, </w:t>
            </w:r>
            <w:r>
              <w:rPr>
                <w:rFonts w:cs="Arial"/>
              </w:rPr>
              <w:t xml:space="preserve">"x" is equal to 6 </w:t>
            </w:r>
            <w:proofErr w:type="spellStart"/>
            <w:r>
              <w:rPr>
                <w:rFonts w:cs="Arial"/>
              </w:rPr>
              <w:t>dB.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v3.8.0"/>
              </w:rPr>
              <w:t xml:space="preserve">For a BS capable of multi-band operation, </w:t>
            </w:r>
            <w:r>
              <w:rPr>
                <w:rFonts w:cs="Arial"/>
              </w:rPr>
              <w:t xml:space="preserve"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</w:t>
            </w:r>
            <w:proofErr w:type="spellStart"/>
            <w:r>
              <w:rPr>
                <w:rFonts w:cs="Arial"/>
              </w:rPr>
              <w:t>dB.</w:t>
            </w:r>
            <w:proofErr w:type="spellEnd"/>
          </w:p>
        </w:tc>
      </w:tr>
    </w:tbl>
    <w:p w14:paraId="28BE8F96" w14:textId="77777777" w:rsidR="006D2D2E" w:rsidRDefault="006D2D2E" w:rsidP="006D2D2E">
      <w:pPr>
        <w:rPr>
          <w:lang w:eastAsia="zh-CN"/>
        </w:rPr>
      </w:pPr>
    </w:p>
    <w:p w14:paraId="4EAF157C" w14:textId="436BA54E" w:rsidR="006D2D2E" w:rsidRDefault="00AD3C8A" w:rsidP="00D8371F">
      <w:r>
        <w:rPr>
          <w:lang w:eastAsia="zh-CN"/>
        </w:rPr>
        <w:t xml:space="preserve">From Table 2-1, we can </w:t>
      </w:r>
      <w:r w:rsidR="000811AA">
        <w:rPr>
          <w:lang w:eastAsia="zh-CN"/>
        </w:rPr>
        <w:t>find</w:t>
      </w:r>
      <w:r>
        <w:rPr>
          <w:lang w:eastAsia="zh-CN"/>
        </w:rPr>
        <w:t xml:space="preserve"> the required IIP3 is to be improved about </w:t>
      </w:r>
      <w:r w:rsidR="00E41E3D">
        <w:rPr>
          <w:lang w:eastAsia="zh-CN"/>
        </w:rPr>
        <w:t>7</w:t>
      </w:r>
      <w:r w:rsidR="003E3374">
        <w:rPr>
          <w:lang w:eastAsia="zh-CN"/>
        </w:rPr>
        <w:t xml:space="preserve"> dB, e.g. -1</w:t>
      </w:r>
      <w:r w:rsidR="00E41E3D">
        <w:rPr>
          <w:lang w:eastAsia="zh-CN"/>
        </w:rPr>
        <w:t>2</w:t>
      </w:r>
      <w:r w:rsidR="003E3374">
        <w:rPr>
          <w:lang w:eastAsia="zh-CN"/>
        </w:rPr>
        <w:t xml:space="preserve"> </w:t>
      </w:r>
      <w:proofErr w:type="spellStart"/>
      <w:r w:rsidR="003E3374">
        <w:rPr>
          <w:lang w:eastAsia="zh-CN"/>
        </w:rPr>
        <w:t>dBm</w:t>
      </w:r>
      <w:proofErr w:type="spellEnd"/>
      <w:r w:rsidR="003E3374">
        <w:rPr>
          <w:lang w:eastAsia="zh-CN"/>
        </w:rPr>
        <w:t xml:space="preserve"> IIP3 is needed for WA BS. Rx IIP3 of -10 </w:t>
      </w:r>
      <w:proofErr w:type="spellStart"/>
      <w:r w:rsidR="003E3374">
        <w:rPr>
          <w:lang w:eastAsia="zh-CN"/>
        </w:rPr>
        <w:t>dBm</w:t>
      </w:r>
      <w:proofErr w:type="spellEnd"/>
      <w:r w:rsidR="003E3374">
        <w:rPr>
          <w:lang w:eastAsia="zh-CN"/>
        </w:rPr>
        <w:t xml:space="preserve"> can be considered as a representative nonlinear capability for </w:t>
      </w:r>
      <w:r w:rsidR="000811AA">
        <w:rPr>
          <w:lang w:eastAsia="zh-CN"/>
        </w:rPr>
        <w:t xml:space="preserve">current </w:t>
      </w:r>
      <w:r w:rsidR="003E3374">
        <w:rPr>
          <w:lang w:eastAsia="zh-CN"/>
        </w:rPr>
        <w:t>WA</w:t>
      </w:r>
      <w:r w:rsidR="003F1D2D">
        <w:rPr>
          <w:lang w:eastAsia="zh-CN"/>
        </w:rPr>
        <w:t xml:space="preserve"> BS. And for </w:t>
      </w:r>
      <w:r w:rsidR="003F1D2D">
        <w:t>Medium Range BS and Local Area BS</w:t>
      </w:r>
      <w:r w:rsidR="005B7861">
        <w:t>, due to the reduced coverage range</w:t>
      </w:r>
      <w:r w:rsidR="000811AA">
        <w:t xml:space="preserve"> requirements</w:t>
      </w:r>
      <w:r w:rsidR="005B7861">
        <w:t xml:space="preserve">, the receiver gain of front end is lower </w:t>
      </w:r>
      <w:r w:rsidR="00E41E3D">
        <w:t>than that of WA BS hence</w:t>
      </w:r>
      <w:r w:rsidR="005B7861">
        <w:t xml:space="preserve"> the IIP3 can be higher. We think the </w:t>
      </w:r>
      <w:r w:rsidR="000811AA">
        <w:t>needed</w:t>
      </w:r>
      <w:r w:rsidR="005B7861">
        <w:t xml:space="preserve"> nonlinear requirements can be covered by current BS hardware capability.</w:t>
      </w:r>
    </w:p>
    <w:p w14:paraId="70EB1843" w14:textId="5DD09624" w:rsidR="005B7861" w:rsidRPr="006D2D2E" w:rsidRDefault="005B7861" w:rsidP="00D8371F">
      <w:pPr>
        <w:rPr>
          <w:lang w:eastAsia="zh-CN"/>
        </w:rPr>
      </w:pPr>
      <w:r w:rsidRPr="00DC73D8">
        <w:rPr>
          <w:b/>
        </w:rPr>
        <w:t>Observation1</w:t>
      </w:r>
      <w:r>
        <w:t xml:space="preserve">: the </w:t>
      </w:r>
      <w:r w:rsidR="000811AA">
        <w:t>needed</w:t>
      </w:r>
      <w:r>
        <w:t xml:space="preserve"> nonlinear requirements can be covered by current BS hardware capability.</w:t>
      </w:r>
    </w:p>
    <w:p w14:paraId="74E22392" w14:textId="5E56DFB3" w:rsidR="005810CD" w:rsidRDefault="005810CD" w:rsidP="005810CD">
      <w:pPr>
        <w:pStyle w:val="4"/>
      </w:pPr>
      <w:r>
        <w:rPr>
          <w:rFonts w:hint="eastAsia"/>
        </w:rPr>
        <w:t>A</w:t>
      </w:r>
      <w:r>
        <w:t>DC dynamic</w:t>
      </w:r>
    </w:p>
    <w:p w14:paraId="3F889D54" w14:textId="375B42A0" w:rsidR="003F1D2D" w:rsidRDefault="00E41E3D" w:rsidP="00D8371F">
      <w:pPr>
        <w:rPr>
          <w:lang w:eastAsia="zh-CN"/>
        </w:rPr>
      </w:pPr>
      <w:r>
        <w:rPr>
          <w:lang w:eastAsia="zh-CN"/>
        </w:rPr>
        <w:t xml:space="preserve">As </w:t>
      </w:r>
      <w:r w:rsidR="00D17023">
        <w:rPr>
          <w:lang w:eastAsia="zh-CN"/>
        </w:rPr>
        <w:t>discussed in last meeting, the receiver</w:t>
      </w:r>
      <w:r w:rsidR="00C74B62">
        <w:rPr>
          <w:lang w:eastAsia="zh-CN"/>
        </w:rPr>
        <w:t xml:space="preserve"> </w:t>
      </w:r>
      <w:r w:rsidR="00767904">
        <w:rPr>
          <w:lang w:eastAsia="zh-CN"/>
        </w:rPr>
        <w:t>gain (</w:t>
      </w:r>
      <w:r w:rsidR="00D17023">
        <w:rPr>
          <w:lang w:eastAsia="zh-CN"/>
        </w:rPr>
        <w:t>AGC</w:t>
      </w:r>
      <w:r w:rsidR="00767904">
        <w:rPr>
          <w:lang w:eastAsia="zh-CN"/>
        </w:rPr>
        <w:t>)</w:t>
      </w:r>
      <w:r w:rsidR="00D17023">
        <w:rPr>
          <w:lang w:eastAsia="zh-CN"/>
        </w:rPr>
        <w:t xml:space="preserve"> and ADC dynamic range </w:t>
      </w:r>
      <w:r w:rsidR="00767904">
        <w:rPr>
          <w:lang w:eastAsia="zh-CN"/>
        </w:rPr>
        <w:t>need to be considered for RSI. AGC is used to handle large blocking interfe</w:t>
      </w:r>
      <w:r w:rsidR="000811AA">
        <w:rPr>
          <w:lang w:eastAsia="zh-CN"/>
        </w:rPr>
        <w:t>rence, i.e. the receiver gain can be</w:t>
      </w:r>
      <w:r w:rsidR="00767904">
        <w:rPr>
          <w:lang w:eastAsia="zh-CN"/>
        </w:rPr>
        <w:t xml:space="preserve"> lower to avoid ADC saturation.</w:t>
      </w:r>
      <w:r w:rsidR="00F508C4">
        <w:rPr>
          <w:lang w:eastAsia="zh-CN"/>
        </w:rPr>
        <w:t xml:space="preserve"> According to the </w:t>
      </w:r>
      <w:r w:rsidR="00A01634">
        <w:rPr>
          <w:lang w:eastAsia="zh-CN"/>
        </w:rPr>
        <w:t>cascaded</w:t>
      </w:r>
      <w:r w:rsidR="007971FF">
        <w:rPr>
          <w:lang w:eastAsia="zh-CN"/>
        </w:rPr>
        <w:t xml:space="preserve"> noise figure calculation, it will contribute more to the total noise figure </w:t>
      </w:r>
      <w:r w:rsidR="000811AA">
        <w:rPr>
          <w:lang w:eastAsia="zh-CN"/>
        </w:rPr>
        <w:t xml:space="preserve">when </w:t>
      </w:r>
      <w:r w:rsidR="007971FF">
        <w:rPr>
          <w:lang w:eastAsia="zh-CN"/>
        </w:rPr>
        <w:t xml:space="preserve">the gain of prior stage(s) is reduced. </w:t>
      </w:r>
    </w:p>
    <w:p w14:paraId="699CFE18" w14:textId="5705A1A3" w:rsidR="00D17023" w:rsidRDefault="007971FF" w:rsidP="00D8371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F=NF</w:t>
      </w:r>
      <w:r w:rsidRPr="007971FF">
        <w:rPr>
          <w:vertAlign w:val="subscript"/>
          <w:lang w:eastAsia="zh-CN"/>
        </w:rPr>
        <w:t>1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+ (NF</w:t>
      </w:r>
      <w:r w:rsidRPr="007971FF">
        <w:rPr>
          <w:vertAlign w:val="subscript"/>
          <w:lang w:eastAsia="zh-CN"/>
        </w:rPr>
        <w:t>2</w:t>
      </w:r>
      <w:r>
        <w:rPr>
          <w:lang w:eastAsia="zh-CN"/>
        </w:rPr>
        <w:t>-1)/G</w:t>
      </w:r>
      <w:r w:rsidRPr="007971FF">
        <w:rPr>
          <w:vertAlign w:val="subscript"/>
          <w:lang w:eastAsia="zh-CN"/>
        </w:rPr>
        <w:t>1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+ (NF</w:t>
      </w:r>
      <w:r w:rsidRPr="007971FF">
        <w:rPr>
          <w:vertAlign w:val="subscript"/>
          <w:lang w:eastAsia="zh-CN"/>
        </w:rPr>
        <w:t>3</w:t>
      </w:r>
      <w:r>
        <w:rPr>
          <w:lang w:eastAsia="zh-CN"/>
        </w:rPr>
        <w:t>-1)</w:t>
      </w:r>
      <w:proofErr w:type="gramStart"/>
      <w:r>
        <w:rPr>
          <w:lang w:eastAsia="zh-CN"/>
        </w:rPr>
        <w:t>/(</w:t>
      </w:r>
      <w:proofErr w:type="gramEnd"/>
      <w:r>
        <w:rPr>
          <w:lang w:eastAsia="zh-CN"/>
        </w:rPr>
        <w:t>G</w:t>
      </w:r>
      <w:r>
        <w:rPr>
          <w:vertAlign w:val="subscript"/>
          <w:lang w:eastAsia="zh-CN"/>
        </w:rPr>
        <w:t>1*</w:t>
      </w:r>
      <w:r w:rsidRPr="007971FF">
        <w:rPr>
          <w:lang w:eastAsia="zh-CN"/>
        </w:rPr>
        <w:t xml:space="preserve"> </w:t>
      </w:r>
      <w:r>
        <w:rPr>
          <w:lang w:eastAsia="zh-CN"/>
        </w:rPr>
        <w:t>G</w:t>
      </w:r>
      <w:r w:rsidRPr="007971FF">
        <w:rPr>
          <w:vertAlign w:val="subscript"/>
          <w:lang w:eastAsia="zh-CN"/>
        </w:rPr>
        <w:t>2</w:t>
      </w:r>
      <w:r w:rsidRPr="007971FF">
        <w:rPr>
          <w:lang w:eastAsia="zh-CN"/>
        </w:rPr>
        <w:t>)</w:t>
      </w:r>
    </w:p>
    <w:p w14:paraId="6F02BE79" w14:textId="503800F2" w:rsidR="00894A13" w:rsidRDefault="00894A13" w:rsidP="00D17023">
      <w:pPr>
        <w:spacing w:afterLines="50" w:after="120"/>
        <w:rPr>
          <w:lang w:eastAsia="zh-CN"/>
        </w:rPr>
      </w:pPr>
      <w:r w:rsidRPr="00894A13">
        <w:rPr>
          <w:lang w:eastAsia="zh-CN"/>
        </w:rPr>
        <w:t>Ass</w:t>
      </w:r>
      <w:r>
        <w:rPr>
          <w:lang w:eastAsia="zh-CN"/>
        </w:rPr>
        <w:t xml:space="preserve">uming ADC </w:t>
      </w:r>
      <w:r w:rsidR="000811AA">
        <w:rPr>
          <w:lang w:eastAsia="zh-CN"/>
        </w:rPr>
        <w:t xml:space="preserve">noise </w:t>
      </w:r>
      <w:r>
        <w:rPr>
          <w:lang w:eastAsia="zh-CN"/>
        </w:rPr>
        <w:t xml:space="preserve">contributes ~ </w:t>
      </w:r>
      <w:r w:rsidR="00B77313">
        <w:rPr>
          <w:lang w:eastAsia="zh-CN"/>
        </w:rPr>
        <w:t>0.5</w:t>
      </w:r>
      <w:r>
        <w:rPr>
          <w:lang w:eastAsia="zh-CN"/>
        </w:rPr>
        <w:t xml:space="preserve"> dB degradation, the equivalent ADC </w:t>
      </w:r>
      <w:r w:rsidR="00750360">
        <w:rPr>
          <w:lang w:eastAsia="zh-CN"/>
        </w:rPr>
        <w:t xml:space="preserve">noise </w:t>
      </w:r>
      <w:r>
        <w:rPr>
          <w:lang w:eastAsia="zh-CN"/>
        </w:rPr>
        <w:t xml:space="preserve">is </w:t>
      </w:r>
      <w:r w:rsidR="00750360">
        <w:rPr>
          <w:lang w:eastAsia="zh-CN"/>
        </w:rPr>
        <w:t>9 dB below the noise floor at antenna connector. The tolerant blocking level can be calculated as in Table 2-2</w:t>
      </w:r>
      <w:r w:rsidR="000811AA">
        <w:rPr>
          <w:lang w:eastAsia="zh-CN"/>
        </w:rPr>
        <w:t>. It is found that there is 6</w:t>
      </w:r>
      <w:r w:rsidR="00202518">
        <w:rPr>
          <w:lang w:eastAsia="zh-CN"/>
        </w:rPr>
        <w:t xml:space="preserve"> dB margin if assuming 0.5dB degradation of noise figure due to ADC dynamic.</w:t>
      </w:r>
    </w:p>
    <w:p w14:paraId="7E98A97B" w14:textId="227EDEAE" w:rsidR="00DC4C89" w:rsidRDefault="00DC4C89" w:rsidP="00DC4C89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750360">
        <w:rPr>
          <w:lang w:eastAsia="zh-CN"/>
        </w:rPr>
        <w:t>2-2</w:t>
      </w:r>
      <w:r>
        <w:rPr>
          <w:lang w:eastAsia="zh-CN"/>
        </w:rPr>
        <w:t xml:space="preserve">:  </w:t>
      </w:r>
      <w:r w:rsidR="00750360">
        <w:rPr>
          <w:lang w:eastAsia="zh-CN"/>
        </w:rPr>
        <w:t xml:space="preserve">blocking level </w:t>
      </w:r>
      <w:r>
        <w:rPr>
          <w:lang w:eastAsia="zh-CN"/>
        </w:rPr>
        <w:t>estimation</w:t>
      </w:r>
    </w:p>
    <w:tbl>
      <w:tblPr>
        <w:tblW w:w="5220" w:type="dxa"/>
        <w:jc w:val="center"/>
        <w:tblLook w:val="04A0" w:firstRow="1" w:lastRow="0" w:firstColumn="1" w:lastColumn="0" w:noHBand="0" w:noVBand="1"/>
      </w:tblPr>
      <w:tblGrid>
        <w:gridCol w:w="4140"/>
        <w:gridCol w:w="1080"/>
      </w:tblGrid>
      <w:tr w:rsidR="00B77313" w:rsidRPr="00B77313" w14:paraId="1B227D50" w14:textId="77777777" w:rsidTr="00B77313">
        <w:trPr>
          <w:trHeight w:val="285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1F69" w14:textId="3E0FD6B5" w:rsidR="00B77313" w:rsidRPr="00B77313" w:rsidRDefault="00750360" w:rsidP="007503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Noise floor</w:t>
            </w:r>
            <w:r w:rsidR="00B77313" w:rsidRPr="00B77313">
              <w:rPr>
                <w:rFonts w:ascii="Arial" w:hAnsi="Arial" w:cs="Arial"/>
                <w:lang w:val="en-US" w:eastAsia="zh-CN"/>
              </w:rPr>
              <w:t>（</w:t>
            </w:r>
            <w:proofErr w:type="spellStart"/>
            <w:r w:rsidR="00B77313" w:rsidRPr="00B77313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="00B77313" w:rsidRPr="00B77313">
              <w:rPr>
                <w:rFonts w:ascii="Arial" w:hAnsi="Arial" w:cs="Arial"/>
                <w:lang w:val="en-US" w:eastAsia="zh-CN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CA73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-89</w:t>
            </w:r>
          </w:p>
        </w:tc>
      </w:tr>
      <w:tr w:rsidR="00B77313" w:rsidRPr="00B77313" w14:paraId="33753AFD" w14:textId="77777777" w:rsidTr="00B77313">
        <w:trPr>
          <w:trHeight w:val="285"/>
          <w:jc w:val="center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052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ADC noise (100 MHz)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D7E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-98</w:t>
            </w:r>
          </w:p>
        </w:tc>
      </w:tr>
      <w:tr w:rsidR="00B77313" w:rsidRPr="00B77313" w14:paraId="33066552" w14:textId="77777777" w:rsidTr="00B77313">
        <w:trPr>
          <w:trHeight w:val="285"/>
          <w:jc w:val="center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C8F0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ADC SFDR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6E89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74</w:t>
            </w:r>
          </w:p>
        </w:tc>
      </w:tr>
      <w:tr w:rsidR="00B77313" w:rsidRPr="00B77313" w14:paraId="2AE026C1" w14:textId="77777777" w:rsidTr="00B77313">
        <w:trPr>
          <w:trHeight w:val="285"/>
          <w:jc w:val="center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D5AE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PAPR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3459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10</w:t>
            </w:r>
          </w:p>
        </w:tc>
      </w:tr>
      <w:tr w:rsidR="00B77313" w:rsidRPr="00B77313" w14:paraId="1E81B2D3" w14:textId="77777777" w:rsidTr="00B77313">
        <w:trPr>
          <w:trHeight w:val="285"/>
          <w:jc w:val="center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8D95" w14:textId="118B8D56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 xml:space="preserve">max RMS </w:t>
            </w:r>
            <w:proofErr w:type="spellStart"/>
            <w:r w:rsidRPr="00B77313">
              <w:rPr>
                <w:rFonts w:ascii="Arial" w:hAnsi="Arial" w:cs="Arial"/>
                <w:lang w:val="en-US" w:eastAsia="zh-CN"/>
              </w:rPr>
              <w:t>inp</w:t>
            </w:r>
            <w:r w:rsidR="00750360">
              <w:rPr>
                <w:rFonts w:ascii="Arial" w:hAnsi="Arial" w:cs="Arial"/>
                <w:lang w:val="en-US" w:eastAsia="zh-CN"/>
              </w:rPr>
              <w:t>u</w:t>
            </w:r>
            <w:r w:rsidRPr="00B77313">
              <w:rPr>
                <w:rFonts w:ascii="Arial" w:hAnsi="Arial" w:cs="Arial"/>
                <w:lang w:val="en-US" w:eastAsia="zh-CN"/>
              </w:rPr>
              <w:t>t@antenna</w:t>
            </w:r>
            <w:proofErr w:type="spellEnd"/>
            <w:r w:rsidRPr="00B77313">
              <w:rPr>
                <w:rFonts w:ascii="Arial" w:hAnsi="Arial" w:cs="Arial"/>
                <w:lang w:val="en-US" w:eastAsia="zh-CN"/>
              </w:rPr>
              <w:t xml:space="preserve"> </w:t>
            </w:r>
            <w:r w:rsidR="000811AA">
              <w:rPr>
                <w:rFonts w:ascii="Arial" w:hAnsi="Arial" w:cs="Arial"/>
                <w:lang w:val="en-US" w:eastAsia="zh-CN"/>
              </w:rPr>
              <w:t>connector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744F" w14:textId="77777777" w:rsidR="00B77313" w:rsidRPr="00B77313" w:rsidRDefault="00B77313" w:rsidP="00B773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B77313">
              <w:rPr>
                <w:rFonts w:ascii="Arial" w:hAnsi="Arial" w:cs="Arial"/>
                <w:lang w:val="en-US" w:eastAsia="zh-CN"/>
              </w:rPr>
              <w:t>-37</w:t>
            </w:r>
          </w:p>
        </w:tc>
      </w:tr>
    </w:tbl>
    <w:p w14:paraId="2C5A63CE" w14:textId="77777777" w:rsidR="00202518" w:rsidRDefault="00202518" w:rsidP="00D17023">
      <w:pPr>
        <w:spacing w:afterLines="50" w:after="120"/>
        <w:rPr>
          <w:b/>
          <w:lang w:eastAsia="zh-CN"/>
        </w:rPr>
      </w:pPr>
    </w:p>
    <w:p w14:paraId="5DCB3862" w14:textId="190DF4E2" w:rsidR="00202518" w:rsidRDefault="00202518" w:rsidP="0020251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 xml:space="preserve">: there is </w:t>
      </w:r>
      <w:r w:rsidR="003A2879">
        <w:rPr>
          <w:rFonts w:hint="eastAsia"/>
          <w:lang w:eastAsia="zh-CN"/>
        </w:rPr>
        <w:t>~</w:t>
      </w:r>
      <w:r w:rsidR="000811AA">
        <w:rPr>
          <w:lang w:eastAsia="zh-CN"/>
        </w:rPr>
        <w:t>6</w:t>
      </w:r>
      <w:r>
        <w:rPr>
          <w:lang w:eastAsia="zh-CN"/>
        </w:rPr>
        <w:t xml:space="preserve"> dB margin if assuming 0.5dB degradation of noise figure due to ADC dynamic.</w:t>
      </w:r>
    </w:p>
    <w:p w14:paraId="1719E1AE" w14:textId="77777777" w:rsidR="005810CD" w:rsidRPr="002F00E2" w:rsidRDefault="005810CD" w:rsidP="005810CD">
      <w:pPr>
        <w:pStyle w:val="4"/>
      </w:pPr>
      <w:r w:rsidRPr="002F00E2">
        <w:t>Reciprocal mixing of phase noise</w:t>
      </w:r>
    </w:p>
    <w:p w14:paraId="28203068" w14:textId="1046B0D5" w:rsidR="00B77313" w:rsidRDefault="005810CD" w:rsidP="00D17023">
      <w:pPr>
        <w:spacing w:afterLines="50" w:after="120"/>
        <w:rPr>
          <w:lang w:eastAsia="zh-CN"/>
        </w:rPr>
      </w:pPr>
      <w:r>
        <w:rPr>
          <w:lang w:eastAsia="zh-CN"/>
        </w:rPr>
        <w:t xml:space="preserve">Due to the DL transmission and UL receive are operating at adjacent frequencies, the </w:t>
      </w:r>
      <w:r w:rsidR="00B33983">
        <w:t>r</w:t>
      </w:r>
      <w:r w:rsidR="00B33983" w:rsidRPr="002F00E2">
        <w:t>eciprocal mixing</w:t>
      </w:r>
      <w:r w:rsidR="00B33983">
        <w:t xml:space="preserve"> need to take into account for down conversion architecture.</w:t>
      </w:r>
      <w:r w:rsidR="00F7336B">
        <w:t xml:space="preserve"> There is no r</w:t>
      </w:r>
      <w:r w:rsidR="00F7336B" w:rsidRPr="002F00E2">
        <w:t>eciprocal mixing</w:t>
      </w:r>
      <w:r w:rsidR="00F7336B">
        <w:t xml:space="preserve"> issue for RF direct s</w:t>
      </w:r>
      <w:r w:rsidR="00F7336B" w:rsidRPr="00F7336B">
        <w:t>ampling</w:t>
      </w:r>
      <w:r w:rsidR="00F7336B">
        <w:t xml:space="preserve"> architecture. </w:t>
      </w:r>
      <w:r w:rsidR="0090125E">
        <w:lastRenderedPageBreak/>
        <w:t xml:space="preserve">At RF output 5GHz, the phase noise at 10 MHz offset can be better than -150 </w:t>
      </w:r>
      <w:proofErr w:type="spellStart"/>
      <w:r w:rsidR="0090125E">
        <w:t>dBc</w:t>
      </w:r>
      <w:proofErr w:type="spellEnd"/>
      <w:r w:rsidR="0090125E">
        <w:t>/Hz</w:t>
      </w:r>
      <w:r w:rsidR="00E0416E">
        <w:t xml:space="preserve"> [3]</w:t>
      </w:r>
      <w:r w:rsidR="0090125E">
        <w:t xml:space="preserve">. To be </w:t>
      </w:r>
      <w:r w:rsidR="0090125E" w:rsidRPr="0090125E">
        <w:t>conservative</w:t>
      </w:r>
      <w:r w:rsidR="0090125E">
        <w:t>, we use -14</w:t>
      </w:r>
      <w:r w:rsidR="003A2879">
        <w:t>2</w:t>
      </w:r>
      <w:r w:rsidR="0090125E">
        <w:t xml:space="preserve"> </w:t>
      </w:r>
      <w:proofErr w:type="spellStart"/>
      <w:r w:rsidR="0090125E">
        <w:t>dBc</w:t>
      </w:r>
      <w:proofErr w:type="spellEnd"/>
      <w:r w:rsidR="0090125E">
        <w:t xml:space="preserve"> in the </w:t>
      </w:r>
      <w:r w:rsidR="005270C2">
        <w:t>estimation. The r</w:t>
      </w:r>
      <w:r w:rsidR="005270C2" w:rsidRPr="002F00E2">
        <w:t>eciprocal mixing</w:t>
      </w:r>
      <w:r w:rsidR="005270C2">
        <w:t xml:space="preserve"> contribution can be calculated as -43-14</w:t>
      </w:r>
      <w:r w:rsidR="003A2879">
        <w:t>2 + 10*</w:t>
      </w:r>
      <w:proofErr w:type="gramStart"/>
      <w:r w:rsidR="003A2879">
        <w:t>log(</w:t>
      </w:r>
      <w:proofErr w:type="gramEnd"/>
      <w:r w:rsidR="003A2879">
        <w:t xml:space="preserve">20)+60 ~=-112 </w:t>
      </w:r>
      <w:proofErr w:type="spellStart"/>
      <w:r w:rsidR="003A2879">
        <w:t>dBm</w:t>
      </w:r>
      <w:proofErr w:type="spellEnd"/>
      <w:r w:rsidR="003A2879">
        <w:t>/20 MHz</w:t>
      </w:r>
      <w:r w:rsidR="003A2879">
        <w:rPr>
          <w:rFonts w:hint="eastAsia"/>
        </w:rPr>
        <w:t>,</w:t>
      </w:r>
      <w:r w:rsidR="003A2879">
        <w:t xml:space="preserve"> which is 16 dB below the noise floor. The impact due to r</w:t>
      </w:r>
      <w:r w:rsidR="003A2879" w:rsidRPr="002F00E2">
        <w:t>eciprocal mixing</w:t>
      </w:r>
      <w:r w:rsidR="003A2879">
        <w:t xml:space="preserve"> is </w:t>
      </w:r>
      <w:r w:rsidR="0034410E" w:rsidRPr="00E0416E">
        <w:t>negligible</w:t>
      </w:r>
      <w:r w:rsidR="0034410E">
        <w:t xml:space="preserve"> </w:t>
      </w:r>
      <w:r w:rsidR="003A2879">
        <w:t xml:space="preserve">at -43 </w:t>
      </w:r>
      <w:proofErr w:type="spellStart"/>
      <w:r w:rsidR="003A2879">
        <w:t>dBm</w:t>
      </w:r>
      <w:proofErr w:type="spellEnd"/>
      <w:r w:rsidR="003A2879">
        <w:t xml:space="preserve"> </w:t>
      </w:r>
      <w:r w:rsidR="00E0416E">
        <w:t>blocking.</w:t>
      </w:r>
    </w:p>
    <w:p w14:paraId="417ABE0D" w14:textId="18B68FFB" w:rsidR="0090125E" w:rsidRDefault="0090125E" w:rsidP="0090125E">
      <w:pPr>
        <w:spacing w:afterLines="50" w:after="12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EBE5F3C" wp14:editId="07EC404D">
            <wp:extent cx="3002304" cy="24511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1530" cy="245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C657E" w14:textId="77777777" w:rsidR="00AE2B26" w:rsidRDefault="00AE2B26" w:rsidP="0090125E">
      <w:pPr>
        <w:spacing w:afterLines="50" w:after="120"/>
        <w:jc w:val="center"/>
        <w:rPr>
          <w:lang w:eastAsia="zh-CN"/>
        </w:rPr>
      </w:pPr>
    </w:p>
    <w:p w14:paraId="3F7037CA" w14:textId="0B68B629" w:rsidR="00B33983" w:rsidRDefault="005270C2" w:rsidP="00D17023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lang w:eastAsia="zh-CN"/>
        </w:rPr>
        <w:t>:</w:t>
      </w:r>
      <w:r w:rsidR="00E0416E">
        <w:rPr>
          <w:lang w:eastAsia="zh-CN"/>
        </w:rPr>
        <w:t xml:space="preserve"> The impact due to </w:t>
      </w:r>
      <w:r w:rsidR="00E0416E">
        <w:t>r</w:t>
      </w:r>
      <w:r w:rsidR="00E0416E" w:rsidRPr="002F00E2">
        <w:t>eciprocal mixing</w:t>
      </w:r>
      <w:r w:rsidR="00732F42">
        <w:t xml:space="preserve"> is </w:t>
      </w:r>
      <w:r w:rsidR="00E0416E" w:rsidRPr="00E0416E">
        <w:t>negligible</w:t>
      </w:r>
      <w:r w:rsidR="00732F42">
        <w:t xml:space="preserve"> when the blocking level is -43 </w:t>
      </w:r>
      <w:proofErr w:type="spellStart"/>
      <w:r w:rsidR="00732F42">
        <w:t>dBm</w:t>
      </w:r>
      <w:proofErr w:type="spellEnd"/>
      <w:r w:rsidR="00732F42">
        <w:t>.</w:t>
      </w:r>
    </w:p>
    <w:p w14:paraId="04BA32AB" w14:textId="4FE24E19" w:rsidR="005270C2" w:rsidRDefault="005C6C15" w:rsidP="00D17023">
      <w:pPr>
        <w:spacing w:afterLines="50" w:after="120"/>
        <w:rPr>
          <w:lang w:eastAsia="zh-CN"/>
        </w:rPr>
      </w:pPr>
      <w:r>
        <w:rPr>
          <w:lang w:eastAsia="zh-CN"/>
        </w:rPr>
        <w:t xml:space="preserve">If we put them together, using representative parameters such as -10 </w:t>
      </w:r>
      <w:proofErr w:type="spellStart"/>
      <w:r>
        <w:rPr>
          <w:lang w:eastAsia="zh-CN"/>
        </w:rPr>
        <w:t>dBm</w:t>
      </w:r>
      <w:proofErr w:type="spellEnd"/>
      <w:r>
        <w:rPr>
          <w:rFonts w:hint="eastAsia"/>
          <w:lang w:eastAsia="zh-CN"/>
        </w:rPr>
        <w:t xml:space="preserve"> </w:t>
      </w:r>
      <w:r w:rsidR="00AE2B26">
        <w:rPr>
          <w:lang w:eastAsia="zh-CN"/>
        </w:rPr>
        <w:t xml:space="preserve">IIP3, 5 dB noise figure, </w:t>
      </w:r>
      <w:r w:rsidR="00732F42">
        <w:rPr>
          <w:lang w:eastAsia="zh-CN"/>
        </w:rPr>
        <w:t>-142</w:t>
      </w:r>
      <w:r w:rsidR="00AE2B26">
        <w:rPr>
          <w:lang w:eastAsia="zh-CN"/>
        </w:rPr>
        <w:t xml:space="preserve"> </w:t>
      </w:r>
      <w:proofErr w:type="spellStart"/>
      <w:r w:rsidR="00AE2B26">
        <w:rPr>
          <w:lang w:eastAsia="zh-CN"/>
        </w:rPr>
        <w:t>dBc</w:t>
      </w:r>
      <w:proofErr w:type="spellEnd"/>
      <w:r w:rsidR="00AE2B26">
        <w:rPr>
          <w:lang w:eastAsia="zh-CN"/>
        </w:rPr>
        <w:t xml:space="preserve"> phase noise@10 MHz offset, the estima</w:t>
      </w:r>
      <w:r w:rsidR="00732F42">
        <w:rPr>
          <w:lang w:eastAsia="zh-CN"/>
        </w:rPr>
        <w:t xml:space="preserve">ted overall noise is about -95.5 </w:t>
      </w:r>
      <w:proofErr w:type="spellStart"/>
      <w:r w:rsidR="00732F42">
        <w:rPr>
          <w:lang w:eastAsia="zh-CN"/>
        </w:rPr>
        <w:t>dBm</w:t>
      </w:r>
      <w:proofErr w:type="spellEnd"/>
      <w:r w:rsidR="00732F42">
        <w:rPr>
          <w:lang w:eastAsia="zh-CN"/>
        </w:rPr>
        <w:t>, which is 0.5</w:t>
      </w:r>
      <w:r w:rsidR="00AE2B26">
        <w:rPr>
          <w:lang w:eastAsia="zh-CN"/>
        </w:rPr>
        <w:t xml:space="preserve"> dB higher than</w:t>
      </w:r>
      <w:r w:rsidR="00C87DA8">
        <w:rPr>
          <w:lang w:eastAsia="zh-CN"/>
        </w:rPr>
        <w:t xml:space="preserve"> the Rx reference sensitivity </w:t>
      </w:r>
      <w:r w:rsidR="0034410E">
        <w:rPr>
          <w:lang w:eastAsia="zh-CN"/>
        </w:rPr>
        <w:t>in normal</w:t>
      </w:r>
      <w:r w:rsidR="00C87DA8">
        <w:rPr>
          <w:lang w:eastAsia="zh-CN"/>
        </w:rPr>
        <w:t xml:space="preserve"> operation</w:t>
      </w:r>
      <w:r w:rsidR="0034410E">
        <w:rPr>
          <w:lang w:eastAsia="zh-CN"/>
        </w:rPr>
        <w:t xml:space="preserve"> without SBFD</w:t>
      </w:r>
      <w:r w:rsidR="00C87DA8">
        <w:rPr>
          <w:lang w:eastAsia="zh-CN"/>
        </w:rPr>
        <w:t>.</w:t>
      </w:r>
      <w:r w:rsidR="00AA5388">
        <w:rPr>
          <w:lang w:eastAsia="zh-CN"/>
        </w:rPr>
        <w:t xml:space="preserve"> The receiver selectivity is -43-(-105</w:t>
      </w:r>
      <w:proofErr w:type="gramStart"/>
      <w:r w:rsidR="00AA5388">
        <w:rPr>
          <w:lang w:eastAsia="zh-CN"/>
        </w:rPr>
        <w:t>)=</w:t>
      </w:r>
      <w:proofErr w:type="gramEnd"/>
      <w:r w:rsidR="00AA5388">
        <w:rPr>
          <w:lang w:eastAsia="zh-CN"/>
        </w:rPr>
        <w:t xml:space="preserve">62 </w:t>
      </w:r>
      <w:proofErr w:type="spellStart"/>
      <w:r w:rsidR="00AA5388">
        <w:rPr>
          <w:lang w:eastAsia="zh-CN"/>
        </w:rPr>
        <w:t>dB.</w:t>
      </w:r>
      <w:proofErr w:type="spellEnd"/>
    </w:p>
    <w:p w14:paraId="50DB333A" w14:textId="4E7FF65C" w:rsidR="00C87DA8" w:rsidRDefault="00C87DA8" w:rsidP="00C87DA8">
      <w:pPr>
        <w:jc w:val="center"/>
        <w:rPr>
          <w:lang w:eastAsia="zh-CN"/>
        </w:rPr>
      </w:pPr>
      <w:r>
        <w:rPr>
          <w:lang w:eastAsia="zh-CN"/>
        </w:rPr>
        <w:t>Table 2-2:  Rx estimation</w:t>
      </w:r>
    </w:p>
    <w:tbl>
      <w:tblPr>
        <w:tblW w:w="5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1080"/>
      </w:tblGrid>
      <w:tr w:rsidR="005C6C15" w:rsidRPr="005C6C15" w14:paraId="332C4928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2B2F1F18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Rx IIP3 (</w:t>
            </w:r>
            <w:proofErr w:type="spellStart"/>
            <w:r w:rsidRPr="005C6C15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5C6C15">
              <w:rPr>
                <w:rFonts w:ascii="Arial" w:hAnsi="Arial" w:cs="Arial"/>
                <w:lang w:val="en-US" w:eastAsia="zh-CN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9C8B09D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-10</w:t>
            </w:r>
          </w:p>
        </w:tc>
      </w:tr>
      <w:tr w:rsidR="005C6C15" w:rsidRPr="005C6C15" w14:paraId="2BE39E37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1D55CE92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 xml:space="preserve">Blocker level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FE26903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-43</w:t>
            </w:r>
          </w:p>
        </w:tc>
      </w:tr>
      <w:tr w:rsidR="005C6C15" w:rsidRPr="005C6C15" w14:paraId="6B8460DD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6395CDA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IM3 product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1ABEBDD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-109</w:t>
            </w:r>
          </w:p>
        </w:tc>
      </w:tr>
      <w:tr w:rsidR="005C6C15" w:rsidRPr="005C6C15" w14:paraId="3E3DF359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084E78F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ADC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5B43ABC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-109</w:t>
            </w:r>
          </w:p>
        </w:tc>
      </w:tr>
      <w:tr w:rsidR="005C6C15" w:rsidRPr="005C6C15" w14:paraId="45BA38BA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69AD67E2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Phase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C773F0A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-140</w:t>
            </w:r>
          </w:p>
        </w:tc>
      </w:tr>
      <w:tr w:rsidR="005C6C15" w:rsidRPr="005C6C15" w14:paraId="10E247D4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141F0619" w14:textId="5D0BADA1" w:rsidR="005C6C15" w:rsidRPr="005C6C15" w:rsidRDefault="0034410E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reciprocal</w:t>
            </w:r>
            <w:r w:rsidR="005C6C15" w:rsidRPr="005C6C15">
              <w:rPr>
                <w:rFonts w:ascii="Arial" w:hAnsi="Arial" w:cs="Arial"/>
                <w:lang w:val="en-US" w:eastAsia="zh-CN"/>
              </w:rPr>
              <w:t xml:space="preserve"> mixing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539AE59" w14:textId="02E72304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-11</w:t>
            </w:r>
            <w:r w:rsidR="00732F42">
              <w:rPr>
                <w:rFonts w:ascii="Arial" w:hAnsi="Arial" w:cs="Arial"/>
                <w:lang w:val="en-US" w:eastAsia="zh-CN"/>
              </w:rPr>
              <w:t>2</w:t>
            </w:r>
          </w:p>
        </w:tc>
      </w:tr>
      <w:tr w:rsidR="0034410E" w:rsidRPr="005C6C15" w14:paraId="257AD4B4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</w:tcPr>
          <w:p w14:paraId="7BBBFA3B" w14:textId="0C2A7EC5" w:rsidR="0034410E" w:rsidRPr="005C6C15" w:rsidRDefault="0034410E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>um of noise caused by IM3, ADC and reciprocal</w:t>
            </w:r>
            <w:r w:rsidRPr="005C6C15">
              <w:rPr>
                <w:rFonts w:ascii="Arial" w:hAnsi="Arial" w:cs="Arial"/>
                <w:lang w:val="en-US" w:eastAsia="zh-CN"/>
              </w:rPr>
              <w:t xml:space="preserve"> mixing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57BB279" w14:textId="6922D806" w:rsidR="0034410E" w:rsidRPr="005C6C15" w:rsidRDefault="00AA5388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-</w:t>
            </w:r>
            <w:r>
              <w:rPr>
                <w:rFonts w:ascii="Arial" w:hAnsi="Arial" w:cs="Arial"/>
                <w:lang w:val="en-US" w:eastAsia="zh-CN"/>
              </w:rPr>
              <w:t>105</w:t>
            </w:r>
          </w:p>
        </w:tc>
      </w:tr>
      <w:tr w:rsidR="005C6C15" w:rsidRPr="005C6C15" w14:paraId="18F4B858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3EA4C08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Receiver noise floor (20MHz)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E73BBB3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-96</w:t>
            </w:r>
          </w:p>
        </w:tc>
      </w:tr>
      <w:tr w:rsidR="005C6C15" w:rsidRPr="005C6C15" w14:paraId="31FAC410" w14:textId="77777777" w:rsidTr="00825238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7F50B42C" w14:textId="77777777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overall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1D02A1" w14:textId="48CC80E0" w:rsidR="005C6C15" w:rsidRPr="005C6C15" w:rsidRDefault="005C6C15" w:rsidP="005C6C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5C6C15">
              <w:rPr>
                <w:rFonts w:ascii="Arial" w:hAnsi="Arial" w:cs="Arial"/>
                <w:lang w:val="en-US" w:eastAsia="zh-CN"/>
              </w:rPr>
              <w:t>-95.</w:t>
            </w:r>
            <w:r w:rsidR="00732F42">
              <w:rPr>
                <w:rFonts w:ascii="Arial" w:hAnsi="Arial" w:cs="Arial"/>
                <w:lang w:val="en-US" w:eastAsia="zh-CN"/>
              </w:rPr>
              <w:t>5</w:t>
            </w:r>
          </w:p>
        </w:tc>
      </w:tr>
    </w:tbl>
    <w:p w14:paraId="7E2A85B7" w14:textId="77777777" w:rsidR="00DC73D8" w:rsidRDefault="00DC73D8" w:rsidP="00C87DA8">
      <w:pPr>
        <w:spacing w:afterLines="50" w:after="120"/>
        <w:rPr>
          <w:b/>
          <w:lang w:eastAsia="zh-CN"/>
        </w:rPr>
      </w:pPr>
    </w:p>
    <w:p w14:paraId="0E6249A0" w14:textId="22FB4AEA" w:rsidR="00C87DA8" w:rsidRDefault="00C87DA8" w:rsidP="00C87DA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>
        <w:rPr>
          <w:lang w:eastAsia="zh-CN"/>
        </w:rPr>
        <w:t>:</w:t>
      </w:r>
      <w:r w:rsidR="00DC73D8">
        <w:rPr>
          <w:lang w:eastAsia="zh-CN"/>
        </w:rPr>
        <w:t xml:space="preserve"> using the representative parameters, the overall noise caused by -43 </w:t>
      </w:r>
      <w:proofErr w:type="spellStart"/>
      <w:r w:rsidR="00DC73D8">
        <w:rPr>
          <w:lang w:eastAsia="zh-CN"/>
        </w:rPr>
        <w:t>dBm</w:t>
      </w:r>
      <w:proofErr w:type="spellEnd"/>
      <w:r w:rsidR="00DC73D8">
        <w:rPr>
          <w:lang w:eastAsia="zh-CN"/>
        </w:rPr>
        <w:t xml:space="preserve"> blocking is -95.5 </w:t>
      </w:r>
      <w:proofErr w:type="spellStart"/>
      <w:r w:rsidR="00DC73D8">
        <w:rPr>
          <w:lang w:eastAsia="zh-CN"/>
        </w:rPr>
        <w:t>dBm</w:t>
      </w:r>
      <w:proofErr w:type="spellEnd"/>
      <w:r w:rsidR="0034410E">
        <w:rPr>
          <w:lang w:eastAsia="zh-CN"/>
        </w:rPr>
        <w:t>,</w:t>
      </w:r>
      <w:r w:rsidR="00DC73D8">
        <w:rPr>
          <w:lang w:eastAsia="zh-CN"/>
        </w:rPr>
        <w:t xml:space="preserve"> which contributes ~0.5 dB degradation.</w:t>
      </w:r>
      <w:r w:rsidR="00AA5388">
        <w:rPr>
          <w:lang w:eastAsia="zh-CN"/>
        </w:rPr>
        <w:t xml:space="preserve"> </w:t>
      </w:r>
    </w:p>
    <w:p w14:paraId="25F1CF18" w14:textId="55FD623B" w:rsidR="005C6C15" w:rsidRPr="00DC73D8" w:rsidRDefault="00AA5388" w:rsidP="00D17023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5</w:t>
      </w:r>
      <w:r>
        <w:rPr>
          <w:lang w:eastAsia="zh-CN"/>
        </w:rPr>
        <w:t>: 62 dB receiver selectivity can be assumed for BS capable of SBFD operation.</w:t>
      </w:r>
    </w:p>
    <w:bookmarkEnd w:id="0"/>
    <w:bookmarkEnd w:id="1"/>
    <w:bookmarkEnd w:id="2"/>
    <w:bookmarkEnd w:id="3"/>
    <w:p w14:paraId="7A9B05B7" w14:textId="3441FEA0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0F6B37CA" w:rsidR="00480C4D" w:rsidRDefault="00587614" w:rsidP="00480C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334A8B">
        <w:rPr>
          <w:lang w:eastAsia="zh-CN"/>
        </w:rPr>
        <w:t xml:space="preserve"> the contribution, we provide</w:t>
      </w:r>
      <w:r>
        <w:rPr>
          <w:lang w:eastAsia="zh-CN"/>
        </w:rPr>
        <w:t xml:space="preserve"> </w:t>
      </w:r>
      <w:r w:rsidR="00334A8B">
        <w:rPr>
          <w:lang w:eastAsia="zh-CN"/>
        </w:rPr>
        <w:t>discussion on the Rx side of</w:t>
      </w:r>
      <w:r>
        <w:rPr>
          <w:lang w:eastAsia="zh-CN"/>
        </w:rPr>
        <w:t xml:space="preserve"> </w:t>
      </w:r>
      <w:r w:rsidRPr="00587614">
        <w:rPr>
          <w:lang w:eastAsia="zh-CN"/>
        </w:rPr>
        <w:t>evolution of NR duplex operation</w:t>
      </w:r>
      <w:r w:rsidR="003702AF">
        <w:rPr>
          <w:lang w:eastAsia="zh-CN"/>
        </w:rPr>
        <w:t>.</w:t>
      </w:r>
    </w:p>
    <w:p w14:paraId="1B4FC7BB" w14:textId="3D6668D0" w:rsidR="00DC73D8" w:rsidRDefault="00DC73D8" w:rsidP="00480C4D">
      <w:r w:rsidRPr="00DC73D8">
        <w:rPr>
          <w:b/>
        </w:rPr>
        <w:t>Observation1</w:t>
      </w:r>
      <w:r>
        <w:t>: the improved nonlinear requirements can be covered by current BS hardware capability.</w:t>
      </w:r>
    </w:p>
    <w:p w14:paraId="2DC13B8E" w14:textId="77777777" w:rsidR="00DC73D8" w:rsidRDefault="00DC73D8" w:rsidP="00DC73D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 xml:space="preserve">: there is </w:t>
      </w:r>
      <w:r>
        <w:rPr>
          <w:rFonts w:hint="eastAsia"/>
          <w:lang w:eastAsia="zh-CN"/>
        </w:rPr>
        <w:t>~</w:t>
      </w:r>
      <w:r>
        <w:rPr>
          <w:lang w:eastAsia="zh-CN"/>
        </w:rPr>
        <w:t>5 dB margin if assuming 0.5dB degradation of noise figure due to ADC dynamic.</w:t>
      </w:r>
    </w:p>
    <w:p w14:paraId="1F7650E1" w14:textId="1909851B" w:rsidR="00DC73D8" w:rsidRDefault="00DC73D8" w:rsidP="00DC73D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lang w:eastAsia="zh-CN"/>
        </w:rPr>
        <w:t xml:space="preserve">: The impact due to </w:t>
      </w:r>
      <w:r>
        <w:t>r</w:t>
      </w:r>
      <w:r w:rsidRPr="002F00E2">
        <w:t>eciprocal mixing</w:t>
      </w:r>
      <w:r>
        <w:t xml:space="preserve"> is </w:t>
      </w:r>
      <w:r w:rsidRPr="00E0416E">
        <w:t>negligible</w:t>
      </w:r>
      <w:r>
        <w:t xml:space="preserve"> when the blocking level is -43 </w:t>
      </w:r>
      <w:proofErr w:type="spellStart"/>
      <w:r>
        <w:t>dBm</w:t>
      </w:r>
      <w:proofErr w:type="spellEnd"/>
      <w:r>
        <w:t>.</w:t>
      </w:r>
    </w:p>
    <w:p w14:paraId="114DF671" w14:textId="77777777" w:rsidR="00DC73D8" w:rsidRDefault="00DC73D8" w:rsidP="00DC73D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>
        <w:rPr>
          <w:lang w:eastAsia="zh-CN"/>
        </w:rPr>
        <w:t xml:space="preserve">: using the representative parameters, the overall noise caused by -43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blocking is -95.5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which contributes ~0.5 dB degradation.</w:t>
      </w:r>
    </w:p>
    <w:p w14:paraId="3DF40D97" w14:textId="77777777" w:rsidR="00AA5388" w:rsidRPr="00DC73D8" w:rsidRDefault="00AA5388" w:rsidP="00AA5388">
      <w:pPr>
        <w:spacing w:afterLines="50" w:after="120"/>
        <w:rPr>
          <w:lang w:eastAsia="zh-CN"/>
        </w:rPr>
      </w:pPr>
      <w:r w:rsidRPr="003702AF">
        <w:rPr>
          <w:b/>
          <w:lang w:eastAsia="zh-CN"/>
        </w:rPr>
        <w:lastRenderedPageBreak/>
        <w:t xml:space="preserve">Observation </w:t>
      </w:r>
      <w:r>
        <w:rPr>
          <w:b/>
          <w:lang w:eastAsia="zh-CN"/>
        </w:rPr>
        <w:t>5</w:t>
      </w:r>
      <w:r>
        <w:rPr>
          <w:lang w:eastAsia="zh-CN"/>
        </w:rPr>
        <w:t>: 62 dB receiver selectivity can be assumed for BS capable of SBFD operation.</w:t>
      </w: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bookmarkStart w:id="4" w:name="_GoBack"/>
      <w:bookmarkEnd w:id="4"/>
      <w:r>
        <w:t>Reference</w:t>
      </w:r>
    </w:p>
    <w:p w14:paraId="1CADDEDF" w14:textId="1C8BBCDA" w:rsidR="00712EC3" w:rsidRDefault="00712EC3" w:rsidP="00712EC3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12EC3">
        <w:rPr>
          <w:lang w:eastAsia="zh-CN"/>
        </w:rPr>
        <w:t>RP-213591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712EC3">
        <w:rPr>
          <w:lang w:eastAsia="zh-CN"/>
        </w:rPr>
        <w:t>New SI: Study on evolution of NR duplex operation</w:t>
      </w:r>
      <w:r>
        <w:rPr>
          <w:lang w:eastAsia="zh-CN"/>
        </w:rPr>
        <w:t xml:space="preserve">”, </w:t>
      </w:r>
      <w:r w:rsidRPr="00712EC3">
        <w:rPr>
          <w:lang w:eastAsia="zh-CN"/>
        </w:rPr>
        <w:t>CMCC</w:t>
      </w:r>
    </w:p>
    <w:p w14:paraId="54BE5D6D" w14:textId="20FE6C6D" w:rsidR="00712EC3" w:rsidRPr="00FC656F" w:rsidRDefault="00712EC3" w:rsidP="003702AF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FC656F">
        <w:rPr>
          <w:lang w:eastAsia="zh-CN"/>
        </w:rPr>
        <w:t>“RAN1 Chair’s Notes,” 3GPP TSG RAN WG1#109-e, May 9</w:t>
      </w:r>
      <w:r w:rsidRPr="00FC656F">
        <w:rPr>
          <w:vertAlign w:val="superscript"/>
          <w:lang w:eastAsia="zh-CN"/>
        </w:rPr>
        <w:t>th</w:t>
      </w:r>
      <w:r w:rsidRPr="00FC656F">
        <w:rPr>
          <w:lang w:eastAsia="zh-CN"/>
        </w:rPr>
        <w:t xml:space="preserve"> – May 20</w:t>
      </w:r>
      <w:r w:rsidRPr="00FC656F">
        <w:rPr>
          <w:vertAlign w:val="superscript"/>
          <w:lang w:eastAsia="zh-CN"/>
        </w:rPr>
        <w:t>th</w:t>
      </w:r>
      <w:r w:rsidRPr="00FC656F">
        <w:rPr>
          <w:lang w:eastAsia="zh-CN"/>
        </w:rPr>
        <w:t>, 2022.</w:t>
      </w:r>
    </w:p>
    <w:p w14:paraId="76B6DF82" w14:textId="1582E797" w:rsidR="00712EC3" w:rsidRPr="00E0416E" w:rsidRDefault="00E0416E" w:rsidP="00480C4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proofErr w:type="gramStart"/>
      <w:r>
        <w:rPr>
          <w:lang w:eastAsia="zh-CN"/>
        </w:rPr>
        <w:t xml:space="preserve">]  </w:t>
      </w:r>
      <w:r w:rsidRPr="00E0416E">
        <w:rPr>
          <w:lang w:eastAsia="zh-CN"/>
        </w:rPr>
        <w:t>https</w:t>
      </w:r>
      <w:proofErr w:type="gramEnd"/>
      <w:r w:rsidRPr="00E0416E">
        <w:rPr>
          <w:lang w:eastAsia="zh-CN"/>
        </w:rPr>
        <w:t>://www.analog.com/media/en/technical-documentation/data-sheets/adf5356.pdf</w:t>
      </w:r>
    </w:p>
    <w:sectPr w:rsidR="00712EC3" w:rsidRPr="00E0416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E50C2" w14:textId="77777777" w:rsidR="00BA699A" w:rsidRDefault="00BA699A">
      <w:r>
        <w:separator/>
      </w:r>
    </w:p>
  </w:endnote>
  <w:endnote w:type="continuationSeparator" w:id="0">
    <w:p w14:paraId="650A00A3" w14:textId="77777777" w:rsidR="00BA699A" w:rsidRDefault="00BA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8.0">
    <w:altName w:val="Times New Roman"/>
    <w:charset w:val="00"/>
    <w:family w:val="roman"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A3157" w14:textId="77777777" w:rsidR="00BA699A" w:rsidRDefault="00BA699A">
      <w:r>
        <w:separator/>
      </w:r>
    </w:p>
  </w:footnote>
  <w:footnote w:type="continuationSeparator" w:id="0">
    <w:p w14:paraId="721E5666" w14:textId="77777777" w:rsidR="00BA699A" w:rsidRDefault="00BA6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7"/>
  </w:num>
  <w:num w:numId="3">
    <w:abstractNumId w:val="28"/>
  </w:num>
  <w:num w:numId="4">
    <w:abstractNumId w:val="38"/>
  </w:num>
  <w:num w:numId="5">
    <w:abstractNumId w:val="22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5"/>
  </w:num>
  <w:num w:numId="14">
    <w:abstractNumId w:val="8"/>
  </w:num>
  <w:num w:numId="15">
    <w:abstractNumId w:val="25"/>
  </w:num>
  <w:num w:numId="16">
    <w:abstractNumId w:val="34"/>
  </w:num>
  <w:num w:numId="17">
    <w:abstractNumId w:val="3"/>
  </w:num>
  <w:num w:numId="18">
    <w:abstractNumId w:val="37"/>
  </w:num>
  <w:num w:numId="19">
    <w:abstractNumId w:val="30"/>
  </w:num>
  <w:num w:numId="20">
    <w:abstractNumId w:val="20"/>
  </w:num>
  <w:num w:numId="21">
    <w:abstractNumId w:val="11"/>
  </w:num>
  <w:num w:numId="22">
    <w:abstractNumId w:val="18"/>
  </w:num>
  <w:num w:numId="23">
    <w:abstractNumId w:val="36"/>
  </w:num>
  <w:num w:numId="24">
    <w:abstractNumId w:val="5"/>
  </w:num>
  <w:num w:numId="25">
    <w:abstractNumId w:val="33"/>
  </w:num>
  <w:num w:numId="26">
    <w:abstractNumId w:val="17"/>
  </w:num>
  <w:num w:numId="27">
    <w:abstractNumId w:val="27"/>
  </w:num>
  <w:num w:numId="28">
    <w:abstractNumId w:val="10"/>
  </w:num>
  <w:num w:numId="29">
    <w:abstractNumId w:val="21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9"/>
  </w:num>
  <w:num w:numId="35">
    <w:abstractNumId w:val="29"/>
  </w:num>
  <w:num w:numId="36">
    <w:abstractNumId w:val="23"/>
  </w:num>
  <w:num w:numId="37">
    <w:abstractNumId w:val="14"/>
  </w:num>
  <w:num w:numId="38">
    <w:abstractNumId w:val="32"/>
  </w:num>
  <w:num w:numId="39">
    <w:abstractNumId w:val="31"/>
  </w:num>
  <w:num w:numId="4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11AA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708E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238B"/>
    <w:rsid w:val="001855C6"/>
    <w:rsid w:val="00185D44"/>
    <w:rsid w:val="00187255"/>
    <w:rsid w:val="001917EB"/>
    <w:rsid w:val="00192677"/>
    <w:rsid w:val="00194AAB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2518"/>
    <w:rsid w:val="00203593"/>
    <w:rsid w:val="00211D83"/>
    <w:rsid w:val="00214F09"/>
    <w:rsid w:val="00215342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4A8B"/>
    <w:rsid w:val="0033742A"/>
    <w:rsid w:val="00341F88"/>
    <w:rsid w:val="003436B9"/>
    <w:rsid w:val="0034375D"/>
    <w:rsid w:val="0034410E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02AF"/>
    <w:rsid w:val="00371E31"/>
    <w:rsid w:val="00372077"/>
    <w:rsid w:val="00373783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879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5242"/>
    <w:rsid w:val="003D548E"/>
    <w:rsid w:val="003D71F2"/>
    <w:rsid w:val="003E0BDE"/>
    <w:rsid w:val="003E2797"/>
    <w:rsid w:val="003E3374"/>
    <w:rsid w:val="003E3BB2"/>
    <w:rsid w:val="003E5B05"/>
    <w:rsid w:val="003F169C"/>
    <w:rsid w:val="003F1D2D"/>
    <w:rsid w:val="003F3BF5"/>
    <w:rsid w:val="003F6088"/>
    <w:rsid w:val="003F7467"/>
    <w:rsid w:val="004012E1"/>
    <w:rsid w:val="004057B6"/>
    <w:rsid w:val="004110F5"/>
    <w:rsid w:val="0041125D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46DD7"/>
    <w:rsid w:val="0044766F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0C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10CD"/>
    <w:rsid w:val="005826D4"/>
    <w:rsid w:val="00586CA3"/>
    <w:rsid w:val="00587614"/>
    <w:rsid w:val="00587B91"/>
    <w:rsid w:val="00591DA1"/>
    <w:rsid w:val="00597B11"/>
    <w:rsid w:val="005A2C0F"/>
    <w:rsid w:val="005A4B47"/>
    <w:rsid w:val="005B000A"/>
    <w:rsid w:val="005B22A0"/>
    <w:rsid w:val="005B7861"/>
    <w:rsid w:val="005C015C"/>
    <w:rsid w:val="005C62BF"/>
    <w:rsid w:val="005C67FF"/>
    <w:rsid w:val="005C6C15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58D7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2D2E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A55"/>
    <w:rsid w:val="00717D7A"/>
    <w:rsid w:val="00721B08"/>
    <w:rsid w:val="00724CA4"/>
    <w:rsid w:val="00732F42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0360"/>
    <w:rsid w:val="00763E13"/>
    <w:rsid w:val="00767904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971FF"/>
    <w:rsid w:val="007A3C52"/>
    <w:rsid w:val="007A46B6"/>
    <w:rsid w:val="007A5569"/>
    <w:rsid w:val="007A6295"/>
    <w:rsid w:val="007B1EF0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C7C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76F4"/>
    <w:rsid w:val="00821AF2"/>
    <w:rsid w:val="00822172"/>
    <w:rsid w:val="00825238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5802"/>
    <w:rsid w:val="008768CA"/>
    <w:rsid w:val="00880049"/>
    <w:rsid w:val="00881487"/>
    <w:rsid w:val="00882968"/>
    <w:rsid w:val="00883210"/>
    <w:rsid w:val="00883B04"/>
    <w:rsid w:val="00885334"/>
    <w:rsid w:val="00890073"/>
    <w:rsid w:val="00891A5A"/>
    <w:rsid w:val="00894A13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B5B72"/>
    <w:rsid w:val="008C3188"/>
    <w:rsid w:val="008C384C"/>
    <w:rsid w:val="008C596A"/>
    <w:rsid w:val="008E066E"/>
    <w:rsid w:val="008E2A44"/>
    <w:rsid w:val="008E7741"/>
    <w:rsid w:val="008F1ADA"/>
    <w:rsid w:val="008F32C7"/>
    <w:rsid w:val="008F346D"/>
    <w:rsid w:val="0090125E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2BEC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1634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A5388"/>
    <w:rsid w:val="00AA5851"/>
    <w:rsid w:val="00AB31E2"/>
    <w:rsid w:val="00AC4CD8"/>
    <w:rsid w:val="00AC6BC6"/>
    <w:rsid w:val="00AC6DE1"/>
    <w:rsid w:val="00AD039F"/>
    <w:rsid w:val="00AD2276"/>
    <w:rsid w:val="00AD3C8A"/>
    <w:rsid w:val="00AD43C7"/>
    <w:rsid w:val="00AD593B"/>
    <w:rsid w:val="00AD76C5"/>
    <w:rsid w:val="00AE0882"/>
    <w:rsid w:val="00AE2B26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2211"/>
    <w:rsid w:val="00B33983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77313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A699A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4B62"/>
    <w:rsid w:val="00C7569C"/>
    <w:rsid w:val="00C80F1D"/>
    <w:rsid w:val="00C8577C"/>
    <w:rsid w:val="00C85ACB"/>
    <w:rsid w:val="00C86E59"/>
    <w:rsid w:val="00C87DA8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2EB0"/>
    <w:rsid w:val="00CE3306"/>
    <w:rsid w:val="00CE759B"/>
    <w:rsid w:val="00CE7ECD"/>
    <w:rsid w:val="00CF0950"/>
    <w:rsid w:val="00CF2A0A"/>
    <w:rsid w:val="00CF662C"/>
    <w:rsid w:val="00D0320D"/>
    <w:rsid w:val="00D07682"/>
    <w:rsid w:val="00D16ACE"/>
    <w:rsid w:val="00D17023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4A5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C89"/>
    <w:rsid w:val="00DC4DA2"/>
    <w:rsid w:val="00DC61F1"/>
    <w:rsid w:val="00DC73D8"/>
    <w:rsid w:val="00DD4C17"/>
    <w:rsid w:val="00DD4D71"/>
    <w:rsid w:val="00DD5AD3"/>
    <w:rsid w:val="00DD74A5"/>
    <w:rsid w:val="00DE13B7"/>
    <w:rsid w:val="00DE2B17"/>
    <w:rsid w:val="00DF1837"/>
    <w:rsid w:val="00DF2B1F"/>
    <w:rsid w:val="00DF62CD"/>
    <w:rsid w:val="00DF769E"/>
    <w:rsid w:val="00E0416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1E3D"/>
    <w:rsid w:val="00E44582"/>
    <w:rsid w:val="00E47839"/>
    <w:rsid w:val="00E626BD"/>
    <w:rsid w:val="00E62A95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C7F8B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5458"/>
    <w:rsid w:val="00F479E8"/>
    <w:rsid w:val="00F500E3"/>
    <w:rsid w:val="00F508C4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336B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4DDA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uiPriority w:val="99"/>
    <w:rsid w:val="00E96AFE"/>
    <w:rPr>
      <w:sz w:val="16"/>
      <w:szCs w:val="16"/>
    </w:rPr>
  </w:style>
  <w:style w:type="paragraph" w:styleId="ab">
    <w:name w:val="annotation text"/>
    <w:basedOn w:val="a0"/>
    <w:link w:val="Char2"/>
    <w:uiPriority w:val="99"/>
    <w:rsid w:val="00E96AFE"/>
  </w:style>
  <w:style w:type="character" w:customStyle="1" w:styleId="Char2">
    <w:name w:val="批注文字 Char"/>
    <w:basedOn w:val="a1"/>
    <w:link w:val="ab"/>
    <w:uiPriority w:val="99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9416C-D3F2-414B-AAC9-FE8E6DB4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2459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Huawei_C</cp:lastModifiedBy>
  <cp:revision>20</cp:revision>
  <cp:lastPrinted>2019-02-25T13:05:00Z</cp:lastPrinted>
  <dcterms:created xsi:type="dcterms:W3CDTF">2022-09-20T07:25:00Z</dcterms:created>
  <dcterms:modified xsi:type="dcterms:W3CDTF">2022-09-30T11:41:00Z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(3)AHvAlWTPzEiif0ULPm0FkX0Nbt0YTfUO2AG2yIbRRr4wsjrWT46mYVai01L20paQ1hSH2D+P
U2+z6713z5YB4nN7sbJbjEJHsXHyZCuGAQ9nox94bu2pmjJzS2RHPNUOPfnMkQlROqpfmv52
LtqRMWpgFvftAlmac7kMQKmyDr7RnBrhaN7+OSnBxY/l54N0SpdLjNDr33kyXPtUpqSQBkeJ
UWtausJrYGVzIw1kwb</vt:lpwstr>
  </property>
  <property fmtid="{D5CDD505-2E9C-101B-9397-08002B2CF9AE}" pid="3" name="_2015_ms_pID_7253431">
    <vt:lpwstr>FEUsj90lxAZKg21PsSnyupXO+uZd6iV4lV6Uilhr2cNuilJTG1ABVx
HvxhtocjiKd8WZzHZc5i/LdIL8MGC7+btdYe2Mj3/pFOy4tyZoTXI9yvvXnp0vaUk1yQLzZZ
JlQStSkQSj2BohMQy9k/Hwf7B/oJKHOCFkSgGGuEtyojXHJsUceYWgQlOIKp+LJbCUYJ9gXh
EON7E8yCOHWwLgolFL2UL9cfECdpDmpSIRsu</vt:lpwstr>
  </property>
  <property fmtid="{D5CDD505-2E9C-101B-9397-08002B2CF9AE}" pid="4" name="_2015_ms_pID_7253432">
    <vt:lpwstr>sg==</vt:lpwstr>
  </property>
</Properties>
</file>